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FC" w:rsidRDefault="008456DE" w:rsidP="00EE1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6DE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прилагаемых к заявке </w:t>
      </w:r>
    </w:p>
    <w:p w:rsidR="008456DE" w:rsidRDefault="008456DE" w:rsidP="00EE1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6DE">
        <w:rPr>
          <w:rFonts w:ascii="Times New Roman" w:hAnsi="Times New Roman" w:cs="Times New Roman"/>
          <w:b/>
          <w:sz w:val="32"/>
          <w:szCs w:val="32"/>
        </w:rPr>
        <w:t>н</w:t>
      </w:r>
      <w:r w:rsidR="00EA4FF3">
        <w:rPr>
          <w:rFonts w:ascii="Times New Roman" w:hAnsi="Times New Roman" w:cs="Times New Roman"/>
          <w:b/>
          <w:sz w:val="32"/>
          <w:szCs w:val="32"/>
        </w:rPr>
        <w:t>а технологическое присоединение</w:t>
      </w:r>
      <w:bookmarkStart w:id="0" w:name="_GoBack"/>
      <w:bookmarkEnd w:id="0"/>
    </w:p>
    <w:p w:rsidR="00EA4FF3" w:rsidRPr="00CB68F8" w:rsidRDefault="00EA4FF3" w:rsidP="00EA4F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«Правила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технологического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присоединения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энергопринимающих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устройств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потребителей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электрической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энергии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объектов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по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производству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электрической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энергии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а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также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объектов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электросетевого</w:t>
      </w:r>
      <w:r w:rsidRPr="00CB68F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CB68F8">
        <w:rPr>
          <w:rFonts w:ascii="Times New Roman" w:hAnsi="Times New Roman" w:cs="Times New Roman"/>
          <w:bCs/>
          <w:color w:val="333333"/>
          <w:sz w:val="20"/>
          <w:szCs w:val="20"/>
        </w:rPr>
        <w:t>хозяйства» утвержденные Постановлением Правительства РФ от 27.12.2004 г. № 861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E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лан расположения энергопринимающих устройств</w:t>
      </w:r>
      <w:r w:rsidR="009A5FFC" w:rsidRPr="00C50045">
        <w:rPr>
          <w:rFonts w:ascii="Times New Roman" w:hAnsi="Times New Roman" w:cs="Times New Roman"/>
          <w:sz w:val="28"/>
          <w:szCs w:val="28"/>
        </w:rPr>
        <w:t>, которые необходимо присоединить к электрическим сетям сетевой организации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E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днолинейная схема электрических сетей заявителя</w:t>
      </w:r>
      <w:r w:rsidR="009A5FFC" w:rsidRPr="00C50045">
        <w:rPr>
          <w:rFonts w:ascii="Times New Roman" w:hAnsi="Times New Roman" w:cs="Times New Roman"/>
          <w:sz w:val="28"/>
          <w:szCs w:val="28"/>
        </w:rPr>
        <w:t>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AF3BC3" w:rsidRPr="00AF3BC3" w:rsidRDefault="00C50045" w:rsidP="00AF3BC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E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еречень и мощность энергопринимающих устройств</w:t>
      </w:r>
      <w:r w:rsidR="009A5FFC" w:rsidRPr="00C50045">
        <w:rPr>
          <w:rFonts w:ascii="Times New Roman" w:hAnsi="Times New Roman" w:cs="Times New Roman"/>
          <w:sz w:val="28"/>
          <w:szCs w:val="28"/>
        </w:rPr>
        <w:t>, которые могут быть присоединены к устройствам противоаварийной и режимной автоматики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CB32F5" w:rsidRP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ED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опия документа, подтверждающего право собственности или иное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предусмотренное законом основание на объект капитального строительства</w:t>
      </w:r>
    </w:p>
    <w:p w:rsidR="00CB32F5" w:rsidRPr="00CB32F5" w:rsidRDefault="009A5FFC" w:rsidP="00CB32F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2F5">
        <w:rPr>
          <w:rFonts w:ascii="Times New Roman" w:hAnsi="Times New Roman" w:cs="Times New Roman"/>
          <w:b/>
          <w:bCs/>
          <w:sz w:val="28"/>
          <w:szCs w:val="28"/>
        </w:rPr>
        <w:t>нежилое помещение в таком объекте капитального строительства и (или) земельный участок, на котором расположены (будут располагаться) объекты заявителя</w:t>
      </w:r>
      <w:r w:rsidRPr="00CB32F5">
        <w:rPr>
          <w:rFonts w:ascii="Times New Roman" w:hAnsi="Times New Roman" w:cs="Times New Roman"/>
          <w:sz w:val="28"/>
          <w:szCs w:val="28"/>
        </w:rPr>
        <w:t>,</w:t>
      </w:r>
      <w:r w:rsidR="00AF3BC3">
        <w:rPr>
          <w:rFonts w:ascii="Times New Roman" w:hAnsi="Times New Roman" w:cs="Times New Roman"/>
          <w:sz w:val="28"/>
          <w:szCs w:val="28"/>
        </w:rPr>
        <w:t xml:space="preserve"> </w:t>
      </w:r>
      <w:r w:rsidRPr="00CB32F5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D37ED">
        <w:rPr>
          <w:rFonts w:ascii="Times New Roman" w:hAnsi="Times New Roman" w:cs="Times New Roman"/>
          <w:sz w:val="28"/>
          <w:szCs w:val="28"/>
          <w:u w:val="single"/>
        </w:rPr>
        <w:t>право собственности или иное</w:t>
      </w:r>
      <w:r w:rsidRPr="00CB32F5">
        <w:rPr>
          <w:rFonts w:ascii="Times New Roman" w:hAnsi="Times New Roman" w:cs="Times New Roman"/>
          <w:sz w:val="28"/>
          <w:szCs w:val="28"/>
        </w:rPr>
        <w:t xml:space="preserve"> предусмотренное законом основание на энергопринимающие устройства</w:t>
      </w:r>
      <w:r w:rsidR="00AF3BC3">
        <w:rPr>
          <w:rFonts w:ascii="Times New Roman" w:hAnsi="Times New Roman" w:cs="Times New Roman"/>
          <w:sz w:val="28"/>
          <w:szCs w:val="28"/>
        </w:rPr>
        <w:t>;</w:t>
      </w:r>
      <w:r w:rsidRPr="00CB3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45" w:rsidRPr="00AF3BC3" w:rsidRDefault="009A5FFC" w:rsidP="00AF3BC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2F5">
        <w:rPr>
          <w:rFonts w:ascii="Times New Roman" w:hAnsi="Times New Roman" w:cs="Times New Roman"/>
          <w:b/>
          <w:bCs/>
          <w:sz w:val="28"/>
          <w:szCs w:val="28"/>
        </w:rPr>
        <w:t>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</w:t>
      </w:r>
      <w:r w:rsidRPr="009A5FFC">
        <w:rPr>
          <w:rFonts w:ascii="Times New Roman" w:hAnsi="Times New Roman" w:cs="Times New Roman"/>
          <w:sz w:val="28"/>
          <w:szCs w:val="28"/>
        </w:rPr>
        <w:t xml:space="preserve"> </w:t>
      </w:r>
      <w:r w:rsidR="00AF3BC3">
        <w:rPr>
          <w:rFonts w:ascii="Times New Roman" w:hAnsi="Times New Roman" w:cs="Times New Roman"/>
          <w:sz w:val="28"/>
          <w:szCs w:val="28"/>
        </w:rPr>
        <w:t>–</w:t>
      </w:r>
      <w:r w:rsidRPr="009A5FFC">
        <w:rPr>
          <w:rFonts w:ascii="Times New Roman" w:hAnsi="Times New Roman" w:cs="Times New Roman"/>
          <w:sz w:val="28"/>
          <w:szCs w:val="28"/>
        </w:rPr>
        <w:t xml:space="preserve"> </w:t>
      </w:r>
      <w:r w:rsidRPr="002D37ED">
        <w:rPr>
          <w:rFonts w:ascii="Times New Roman" w:hAnsi="Times New Roman" w:cs="Times New Roman"/>
          <w:sz w:val="28"/>
          <w:szCs w:val="28"/>
          <w:u w:val="single"/>
        </w:rPr>
        <w:t>копия документа, подтверждающего право собственности или иное</w:t>
      </w:r>
      <w:r w:rsidRPr="00AF3BC3">
        <w:rPr>
          <w:rFonts w:ascii="Times New Roman" w:hAnsi="Times New Roman" w:cs="Times New Roman"/>
          <w:sz w:val="28"/>
          <w:szCs w:val="28"/>
        </w:rPr>
        <w:t xml:space="preserve"> предусмотренное законом основание на нежилое помещение в таком многоквартирном доме или ином объекте капитального строительства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F13F85" w:rsidRPr="00AF3BC3" w:rsidRDefault="00C50045" w:rsidP="00AF3BC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4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>ля юридических лиц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AF3BC3">
        <w:rPr>
          <w:rFonts w:ascii="Times New Roman" w:hAnsi="Times New Roman" w:cs="Times New Roman"/>
          <w:sz w:val="28"/>
          <w:szCs w:val="28"/>
        </w:rPr>
        <w:t>–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выписка из Единого государственного реестра юридических лиц</w:t>
      </w:r>
      <w:r w:rsidR="00AF3BC3">
        <w:rPr>
          <w:rFonts w:ascii="Times New Roman" w:hAnsi="Times New Roman" w:cs="Times New Roman"/>
          <w:sz w:val="28"/>
          <w:szCs w:val="28"/>
        </w:rPr>
        <w:t>.</w:t>
      </w:r>
      <w:r w:rsidR="009A5FFC" w:rsidRPr="00AF3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45" w:rsidRDefault="00AF3BC3" w:rsidP="00C5004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A5FFC" w:rsidRPr="00F13F85">
        <w:rPr>
          <w:rFonts w:ascii="Times New Roman" w:hAnsi="Times New Roman" w:cs="Times New Roman"/>
          <w:b/>
          <w:bCs/>
          <w:sz w:val="28"/>
          <w:szCs w:val="28"/>
        </w:rPr>
        <w:t>ля индивидуальных предпринимателей</w:t>
      </w:r>
      <w:r w:rsidR="009A5FFC" w:rsidRPr="009A5FFC">
        <w:rPr>
          <w:rFonts w:ascii="Times New Roman" w:hAnsi="Times New Roman" w:cs="Times New Roman"/>
          <w:sz w:val="28"/>
          <w:szCs w:val="28"/>
        </w:rPr>
        <w:t xml:space="preserve"> - 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выписка из Единого государственного реестра индивидуальных предпринимателей</w:t>
      </w:r>
      <w:r w:rsidR="009A5FFC" w:rsidRPr="009A5F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доверенность или иные документы</w:t>
      </w:r>
      <w:r w:rsidR="009A5FFC" w:rsidRPr="009A5FFC">
        <w:rPr>
          <w:rFonts w:ascii="Times New Roman" w:hAnsi="Times New Roman" w:cs="Times New Roman"/>
          <w:sz w:val="28"/>
          <w:szCs w:val="28"/>
        </w:rPr>
        <w:t>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C50045" w:rsidRDefault="00C50045" w:rsidP="00AF3BC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случае подачи заявки очно или почтой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AF3BC3">
        <w:rPr>
          <w:rFonts w:ascii="Times New Roman" w:hAnsi="Times New Roman" w:cs="Times New Roman"/>
          <w:sz w:val="28"/>
          <w:szCs w:val="28"/>
        </w:rPr>
        <w:t>–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заполненное согласие</w:t>
      </w:r>
      <w:r w:rsidR="009A5FFC" w:rsidRPr="00AF3BC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сетевой организацией и субъектом розничного рынка, с которым заявитель намеревается заключить договор, обеспечивающий продажу электрической энергии (мощности) на розничном рынке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EE1F0A" w:rsidRPr="00EE1F0A" w:rsidRDefault="00EE1F0A" w:rsidP="00EE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045" w:rsidRPr="00AF3BC3" w:rsidRDefault="00C50045" w:rsidP="00AF3BC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13F85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</w:t>
      </w:r>
      <w:r w:rsidR="00F13F85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копия документа, подтверждающего согласие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управление многоквартирным домом, при наличии у такой организации соответствующих полномочий</w:t>
      </w:r>
      <w:r w:rsidR="00AF3BC3">
        <w:rPr>
          <w:rFonts w:ascii="Times New Roman" w:hAnsi="Times New Roman" w:cs="Times New Roman"/>
          <w:sz w:val="28"/>
          <w:szCs w:val="28"/>
        </w:rPr>
        <w:t>,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либо при ее отсутствии или отсутствии у нее полномочий </w:t>
      </w:r>
      <w:r w:rsidR="00AF3BC3">
        <w:rPr>
          <w:rFonts w:ascii="Times New Roman" w:hAnsi="Times New Roman" w:cs="Times New Roman"/>
          <w:sz w:val="28"/>
          <w:szCs w:val="28"/>
        </w:rPr>
        <w:t xml:space="preserve">–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согласие общего собрания владельцев</w:t>
      </w:r>
      <w:r w:rsidR="009A5FFC" w:rsidRPr="00AF3BC3">
        <w:rPr>
          <w:rFonts w:ascii="Times New Roman" w:hAnsi="Times New Roman" w:cs="Times New Roman"/>
          <w:sz w:val="28"/>
          <w:szCs w:val="28"/>
        </w:rPr>
        <w:t xml:space="preserve">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случае технологического присоединения энергопринимающих устройств, расположенных в границах территории садоводства или огородничества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F13F85" w:rsidRPr="00C50045">
        <w:rPr>
          <w:rFonts w:ascii="Times New Roman" w:hAnsi="Times New Roman" w:cs="Times New Roman"/>
          <w:sz w:val="28"/>
          <w:szCs w:val="28"/>
        </w:rPr>
        <w:t>–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справка о количестве земельных участков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, расположенных в границах территории садоводства или огородничества,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кадастровые номера земельных участков и данные о величине максимальной мощности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энергопринимающих устройств,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товарищества;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случае технологического присоединения энергопринимающих устройств, принадлежащих потребительскому кооперативу (гаражно-строительному, гаражному кооперативу) (далее - кооператив) либо его членам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F13F85" w:rsidRPr="00C50045">
        <w:rPr>
          <w:rFonts w:ascii="Times New Roman" w:hAnsi="Times New Roman" w:cs="Times New Roman"/>
          <w:sz w:val="28"/>
          <w:szCs w:val="28"/>
        </w:rPr>
        <w:t>–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справка о количестве гаражей либо иных объектов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кадастровые номера земельных участков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, расположенных в границах территории кооператива,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и данные о величине максимальной мощности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энергопринимающих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одписанный заявителем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проект договора энергоснабжения (купли-продажи (поставки)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электрической энергии (мощности)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или протокол разногласий к проекту договора</w:t>
      </w:r>
      <w:r w:rsidR="009A5FFC" w:rsidRPr="00C50045">
        <w:rPr>
          <w:rFonts w:ascii="Times New Roman" w:hAnsi="Times New Roman" w:cs="Times New Roman"/>
          <w:sz w:val="28"/>
          <w:szCs w:val="28"/>
        </w:rPr>
        <w:t>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поставщиком), с приложением документов, подтверждающих полномочия представителя заявителя на заключение такого договора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="009A5FFC" w:rsidRPr="00AF3BC3">
        <w:rPr>
          <w:rFonts w:ascii="Times New Roman" w:hAnsi="Times New Roman" w:cs="Times New Roman"/>
          <w:sz w:val="28"/>
          <w:szCs w:val="28"/>
          <w:u w:val="single"/>
        </w:rPr>
        <w:t>схема выдачи мощности или схема внешнего электроснабжения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</w:t>
      </w:r>
      <w:r w:rsidR="00AF3BC3">
        <w:rPr>
          <w:rFonts w:ascii="Times New Roman" w:hAnsi="Times New Roman" w:cs="Times New Roman"/>
          <w:sz w:val="28"/>
          <w:szCs w:val="28"/>
        </w:rPr>
        <w:t>.</w:t>
      </w:r>
    </w:p>
    <w:p w:rsid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 xml:space="preserve"> случае технологического присоединения энергопринимающих устройств, расположенных в границах территории садоводства или огородничества, или энергопринимающих устройств, принадлежащих кооперативу либо его членам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</w:t>
      </w:r>
      <w:r w:rsidRPr="00C50045">
        <w:rPr>
          <w:rFonts w:ascii="Times New Roman" w:hAnsi="Times New Roman" w:cs="Times New Roman"/>
          <w:sz w:val="28"/>
          <w:szCs w:val="28"/>
        </w:rPr>
        <w:t>–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заполненное всеми гражданами, осуществляющими ведение садоводства или огородничества на земельных участках, расположенных в границах территории садоводства или огородничества, иными правообладателями объектов недвижимости, расположенных в границах территории садоводства или огородничества, или собственниками, или иными законными владельцами гаражей либо иных объектов, расположенных в границах территории кооператива, в отношении энергопринимающих устройств которых подается заявка, 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согласие на обработку персональных данных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сетевой организацией и субъектом розничного рынка, с которым заявитель намеревается заключить договор, обеспечивающий продажу электрической энергии (мощности) на розничном рынке</w:t>
      </w:r>
      <w:r w:rsidR="002D37ED">
        <w:rPr>
          <w:rFonts w:ascii="Times New Roman" w:hAnsi="Times New Roman" w:cs="Times New Roman"/>
          <w:sz w:val="28"/>
          <w:szCs w:val="28"/>
        </w:rPr>
        <w:t>.</w:t>
      </w:r>
    </w:p>
    <w:p w:rsidR="00575C5A" w:rsidRPr="00C50045" w:rsidRDefault="00C50045" w:rsidP="00C50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ED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A5FFC" w:rsidRPr="002D37ED">
        <w:rPr>
          <w:rFonts w:ascii="Times New Roman" w:hAnsi="Times New Roman" w:cs="Times New Roman"/>
          <w:sz w:val="28"/>
          <w:szCs w:val="28"/>
          <w:u w:val="single"/>
        </w:rPr>
        <w:t>опия решения уполномоченного федерального органа исполнительной власти</w:t>
      </w:r>
      <w:r w:rsidR="009A5FFC" w:rsidRPr="00C50045">
        <w:rPr>
          <w:rFonts w:ascii="Times New Roman" w:hAnsi="Times New Roman" w:cs="Times New Roman"/>
          <w:sz w:val="28"/>
          <w:szCs w:val="28"/>
        </w:rPr>
        <w:t xml:space="preserve"> о реализации мероприятий по обеспечению вывода объекта по производству электрической энергии (мощности) из эксплуатации - </w:t>
      </w:r>
      <w:r w:rsidR="009A5FFC" w:rsidRPr="00C50045">
        <w:rPr>
          <w:rFonts w:ascii="Times New Roman" w:hAnsi="Times New Roman" w:cs="Times New Roman"/>
          <w:b/>
          <w:bCs/>
          <w:sz w:val="28"/>
          <w:szCs w:val="28"/>
        </w:rPr>
        <w:t>в случае если вывод из эксплуатации принадлежащего заявителю объекта по производству электрической энергии (мощности) осуществляется в целях его замещения присоединяемым к электрическим сетям объектом по производству электрической энергии (мощности), указанным в заявке, строительство (реконструкция) которого также выполняются заявителем,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объекта.</w:t>
      </w:r>
    </w:p>
    <w:sectPr w:rsidR="00575C5A" w:rsidRPr="00C50045" w:rsidSect="00364340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666"/>
    <w:multiLevelType w:val="hybridMultilevel"/>
    <w:tmpl w:val="5D1428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601D8"/>
    <w:multiLevelType w:val="hybridMultilevel"/>
    <w:tmpl w:val="C582C63E"/>
    <w:lvl w:ilvl="0" w:tplc="8AEABD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4898"/>
    <w:multiLevelType w:val="hybridMultilevel"/>
    <w:tmpl w:val="7D42DE52"/>
    <w:lvl w:ilvl="0" w:tplc="B27CBC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003BA"/>
    <w:multiLevelType w:val="hybridMultilevel"/>
    <w:tmpl w:val="5108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B8A"/>
    <w:multiLevelType w:val="hybridMultilevel"/>
    <w:tmpl w:val="DE9C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1B1"/>
    <w:multiLevelType w:val="hybridMultilevel"/>
    <w:tmpl w:val="ADC05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7"/>
    <w:rsid w:val="000D4443"/>
    <w:rsid w:val="00101133"/>
    <w:rsid w:val="001A1376"/>
    <w:rsid w:val="001C3247"/>
    <w:rsid w:val="00236828"/>
    <w:rsid w:val="0024024A"/>
    <w:rsid w:val="002C5482"/>
    <w:rsid w:val="002D37ED"/>
    <w:rsid w:val="002D79F1"/>
    <w:rsid w:val="00364340"/>
    <w:rsid w:val="0051456F"/>
    <w:rsid w:val="00520CF1"/>
    <w:rsid w:val="00574487"/>
    <w:rsid w:val="00575C5A"/>
    <w:rsid w:val="00642831"/>
    <w:rsid w:val="00647CD0"/>
    <w:rsid w:val="00713724"/>
    <w:rsid w:val="007304E7"/>
    <w:rsid w:val="00750F0F"/>
    <w:rsid w:val="008456DE"/>
    <w:rsid w:val="008E7788"/>
    <w:rsid w:val="00925CE4"/>
    <w:rsid w:val="009A5FFC"/>
    <w:rsid w:val="009B744A"/>
    <w:rsid w:val="009C2965"/>
    <w:rsid w:val="009F0EF2"/>
    <w:rsid w:val="00A14E0F"/>
    <w:rsid w:val="00AF3BC3"/>
    <w:rsid w:val="00B41241"/>
    <w:rsid w:val="00C320EC"/>
    <w:rsid w:val="00C50045"/>
    <w:rsid w:val="00C763BC"/>
    <w:rsid w:val="00CB32F5"/>
    <w:rsid w:val="00CB68F8"/>
    <w:rsid w:val="00D066E2"/>
    <w:rsid w:val="00D56677"/>
    <w:rsid w:val="00DB4E5E"/>
    <w:rsid w:val="00DD5EA6"/>
    <w:rsid w:val="00E5163B"/>
    <w:rsid w:val="00E954AF"/>
    <w:rsid w:val="00EA4FF3"/>
    <w:rsid w:val="00EC2674"/>
    <w:rsid w:val="00EE1F0A"/>
    <w:rsid w:val="00F13F85"/>
    <w:rsid w:val="00F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E93B"/>
  <w15:docId w15:val="{CA0F9F1A-C7FB-4772-9891-9B23459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6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F0B5-08E4-4503-A16C-37E5432D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Реутский Д.Д.</dc:creator>
  <cp:lastModifiedBy>Любченко Елена Викторовна</cp:lastModifiedBy>
  <cp:revision>7</cp:revision>
  <cp:lastPrinted>2021-03-31T06:28:00Z</cp:lastPrinted>
  <dcterms:created xsi:type="dcterms:W3CDTF">2021-03-31T06:38:00Z</dcterms:created>
  <dcterms:modified xsi:type="dcterms:W3CDTF">2021-03-31T07:40:00Z</dcterms:modified>
</cp:coreProperties>
</file>